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EC96EB" w14:textId="77777777" w:rsidR="00AF53C5" w:rsidRPr="00AF53C5" w:rsidRDefault="00AF53C5" w:rsidP="00AF53C5">
      <w:pPr>
        <w:spacing w:line="480" w:lineRule="auto"/>
        <w:jc w:val="center"/>
        <w:rPr>
          <w:rFonts w:ascii="Times New Roman" w:hAnsi="Times New Roman" w:cs="Times New Roman"/>
          <w:sz w:val="24"/>
          <w:szCs w:val="24"/>
        </w:rPr>
      </w:pPr>
    </w:p>
    <w:p w14:paraId="4A5BFD0A" w14:textId="40558A10" w:rsidR="00BD612C" w:rsidRPr="00AF53C5" w:rsidRDefault="008F730A" w:rsidP="00A1764A">
      <w:pPr>
        <w:spacing w:line="480" w:lineRule="auto"/>
        <w:rPr>
          <w:rFonts w:ascii="Times New Roman" w:hAnsi="Times New Roman" w:cs="Times New Roman"/>
          <w:sz w:val="24"/>
          <w:szCs w:val="24"/>
        </w:rPr>
      </w:pPr>
      <w:r w:rsidRPr="00AF53C5">
        <w:rPr>
          <w:rFonts w:ascii="Times New Roman" w:hAnsi="Times New Roman" w:cs="Times New Roman"/>
          <w:sz w:val="24"/>
          <w:szCs w:val="24"/>
        </w:rPr>
        <w:t>Outline comparison</w:t>
      </w:r>
    </w:p>
    <w:p w14:paraId="458941B9" w14:textId="6C27B51D" w:rsidR="00FC6C8B" w:rsidRPr="00AF53C5" w:rsidRDefault="008F730A" w:rsidP="00A1764A">
      <w:pPr>
        <w:spacing w:line="480" w:lineRule="auto"/>
        <w:rPr>
          <w:rFonts w:ascii="Times New Roman" w:hAnsi="Times New Roman" w:cs="Times New Roman"/>
          <w:sz w:val="24"/>
          <w:szCs w:val="24"/>
        </w:rPr>
      </w:pPr>
      <w:r w:rsidRPr="00AF53C5">
        <w:rPr>
          <w:rFonts w:ascii="Times New Roman" w:hAnsi="Times New Roman" w:cs="Times New Roman"/>
          <w:sz w:val="24"/>
          <w:szCs w:val="24"/>
        </w:rPr>
        <w:t>Student name</w:t>
      </w:r>
    </w:p>
    <w:p w14:paraId="4243062D" w14:textId="6E41F15C" w:rsidR="00BD612C" w:rsidRPr="00AF53C5" w:rsidRDefault="008F730A" w:rsidP="00A1764A">
      <w:pPr>
        <w:spacing w:line="480" w:lineRule="auto"/>
        <w:rPr>
          <w:rFonts w:ascii="Times New Roman" w:hAnsi="Times New Roman" w:cs="Times New Roman"/>
          <w:sz w:val="24"/>
          <w:szCs w:val="24"/>
        </w:rPr>
      </w:pPr>
      <w:r w:rsidRPr="00AF53C5">
        <w:rPr>
          <w:rFonts w:ascii="Times New Roman" w:hAnsi="Times New Roman" w:cs="Times New Roman"/>
          <w:sz w:val="24"/>
          <w:szCs w:val="24"/>
        </w:rPr>
        <w:t>Institution affiliations</w:t>
      </w:r>
    </w:p>
    <w:p w14:paraId="72D53FFE" w14:textId="642741FA" w:rsidR="00BD612C" w:rsidRPr="00AF53C5" w:rsidRDefault="008F730A" w:rsidP="00A1764A">
      <w:pPr>
        <w:spacing w:line="480" w:lineRule="auto"/>
        <w:rPr>
          <w:rFonts w:ascii="Times New Roman" w:hAnsi="Times New Roman" w:cs="Times New Roman"/>
          <w:sz w:val="24"/>
          <w:szCs w:val="24"/>
        </w:rPr>
      </w:pPr>
      <w:r w:rsidRPr="00AF53C5">
        <w:rPr>
          <w:rFonts w:ascii="Times New Roman" w:hAnsi="Times New Roman" w:cs="Times New Roman"/>
          <w:sz w:val="24"/>
          <w:szCs w:val="24"/>
        </w:rPr>
        <w:t>Date</w:t>
      </w:r>
    </w:p>
    <w:p w14:paraId="5A0339C7" w14:textId="77777777" w:rsidR="00BD612C" w:rsidRPr="00AF53C5" w:rsidRDefault="00BD612C" w:rsidP="00AF53C5">
      <w:pPr>
        <w:spacing w:line="480" w:lineRule="auto"/>
        <w:rPr>
          <w:rFonts w:ascii="Times New Roman" w:hAnsi="Times New Roman" w:cs="Times New Roman"/>
          <w:sz w:val="24"/>
          <w:szCs w:val="24"/>
        </w:rPr>
      </w:pPr>
    </w:p>
    <w:p w14:paraId="68A76D53" w14:textId="53628F01" w:rsidR="00FC6C8B" w:rsidRPr="00A1764A" w:rsidRDefault="00A1764A" w:rsidP="00A1764A">
      <w:pPr>
        <w:spacing w:line="480" w:lineRule="auto"/>
        <w:jc w:val="center"/>
        <w:rPr>
          <w:rFonts w:ascii="Times New Roman" w:hAnsi="Times New Roman" w:cs="Times New Roman"/>
          <w:b/>
          <w:bCs/>
          <w:sz w:val="24"/>
          <w:szCs w:val="24"/>
        </w:rPr>
      </w:pPr>
      <w:r w:rsidRPr="00A1764A">
        <w:rPr>
          <w:rFonts w:ascii="Times New Roman" w:hAnsi="Times New Roman" w:cs="Times New Roman"/>
          <w:b/>
          <w:bCs/>
          <w:sz w:val="24"/>
          <w:szCs w:val="24"/>
        </w:rPr>
        <w:t>Outline comparison</w:t>
      </w:r>
    </w:p>
    <w:p w14:paraId="62CD58F4" w14:textId="03615343" w:rsidR="00E759D7" w:rsidRPr="00AF53C5" w:rsidRDefault="008F730A" w:rsidP="00A1764A">
      <w:pPr>
        <w:spacing w:line="480" w:lineRule="auto"/>
        <w:ind w:firstLine="720"/>
        <w:rPr>
          <w:rFonts w:ascii="Times New Roman" w:hAnsi="Times New Roman" w:cs="Times New Roman"/>
          <w:sz w:val="24"/>
          <w:szCs w:val="24"/>
        </w:rPr>
      </w:pPr>
      <w:r w:rsidRPr="00AF53C5">
        <w:rPr>
          <w:rFonts w:ascii="Times New Roman" w:hAnsi="Times New Roman" w:cs="Times New Roman"/>
          <w:sz w:val="24"/>
          <w:szCs w:val="24"/>
        </w:rPr>
        <w:t xml:space="preserve">An outline has a specific format and content that must be addressed. The two outlines </w:t>
      </w:r>
      <w:r w:rsidR="00EB018B" w:rsidRPr="00AF53C5">
        <w:rPr>
          <w:rFonts w:ascii="Times New Roman" w:hAnsi="Times New Roman" w:cs="Times New Roman"/>
          <w:sz w:val="24"/>
          <w:szCs w:val="24"/>
        </w:rPr>
        <w:t xml:space="preserve">have their strengths and weaknesses. For instance, the outline on social networking has a claim that is not strong enough to arouse the readers' interest and further fails to provide background information based on scientific and statistical data. The Gender gap outline has a similar weakness and in addition, does not provide the pieces of evidence against the author's claim, and the conclusion is unsatisfactory. Contrary to the weaknesses, the two also have their own shares of strengths that make them stand out as good </w:t>
      </w:r>
      <w:r w:rsidR="005B2F1C" w:rsidRPr="00AF53C5">
        <w:rPr>
          <w:rFonts w:ascii="Times New Roman" w:hAnsi="Times New Roman" w:cs="Times New Roman"/>
          <w:sz w:val="24"/>
          <w:szCs w:val="24"/>
        </w:rPr>
        <w:t>outlines. Social networking has a detailed claim that covers all the content of the outline in one sentence while</w:t>
      </w:r>
      <w:r w:rsidR="0072797F" w:rsidRPr="00AF53C5">
        <w:rPr>
          <w:rFonts w:ascii="Times New Roman" w:hAnsi="Times New Roman" w:cs="Times New Roman"/>
          <w:sz w:val="24"/>
          <w:szCs w:val="24"/>
        </w:rPr>
        <w:t xml:space="preserve"> the Gender Wage Gap provides </w:t>
      </w:r>
      <w:r w:rsidR="00423E4E" w:rsidRPr="00AF53C5">
        <w:rPr>
          <w:rFonts w:ascii="Times New Roman" w:hAnsi="Times New Roman" w:cs="Times New Roman"/>
          <w:sz w:val="24"/>
          <w:szCs w:val="24"/>
        </w:rPr>
        <w:t>statistical</w:t>
      </w:r>
      <w:r w:rsidR="0072797F" w:rsidRPr="00AF53C5">
        <w:rPr>
          <w:rFonts w:ascii="Times New Roman" w:hAnsi="Times New Roman" w:cs="Times New Roman"/>
          <w:sz w:val="24"/>
          <w:szCs w:val="24"/>
        </w:rPr>
        <w:t xml:space="preserve"> and scientific </w:t>
      </w:r>
      <w:r w:rsidR="00423E4E" w:rsidRPr="00AF53C5">
        <w:rPr>
          <w:rFonts w:ascii="Times New Roman" w:hAnsi="Times New Roman" w:cs="Times New Roman"/>
          <w:sz w:val="24"/>
          <w:szCs w:val="24"/>
        </w:rPr>
        <w:t>research</w:t>
      </w:r>
      <w:r w:rsidR="0072797F" w:rsidRPr="00AF53C5">
        <w:rPr>
          <w:rFonts w:ascii="Times New Roman" w:hAnsi="Times New Roman" w:cs="Times New Roman"/>
          <w:sz w:val="24"/>
          <w:szCs w:val="24"/>
        </w:rPr>
        <w:t xml:space="preserve"> to support the claim.</w:t>
      </w:r>
      <w:r w:rsidR="00EB018B" w:rsidRPr="00AF53C5">
        <w:rPr>
          <w:rFonts w:ascii="Times New Roman" w:hAnsi="Times New Roman" w:cs="Times New Roman"/>
          <w:sz w:val="24"/>
          <w:szCs w:val="24"/>
        </w:rPr>
        <w:t xml:space="preserve"> B</w:t>
      </w:r>
      <w:r w:rsidRPr="00AF53C5">
        <w:rPr>
          <w:rFonts w:ascii="Times New Roman" w:hAnsi="Times New Roman" w:cs="Times New Roman"/>
          <w:sz w:val="24"/>
          <w:szCs w:val="24"/>
        </w:rPr>
        <w:t>oth have followed the required outline a</w:t>
      </w:r>
      <w:r w:rsidRPr="00AF53C5">
        <w:rPr>
          <w:rFonts w:ascii="Times New Roman" w:hAnsi="Times New Roman" w:cs="Times New Roman"/>
          <w:sz w:val="24"/>
          <w:szCs w:val="24"/>
        </w:rPr>
        <w:t>nd have addressed the necessary topical and content required, although the Gender Wage Gap is a stronger outline compared to Social networking. This follows the fact that it has a clearly stated thesis statement that can be easily identified</w:t>
      </w:r>
      <w:r w:rsidR="00722291" w:rsidRPr="00AF53C5">
        <w:rPr>
          <w:rFonts w:ascii="Times New Roman" w:hAnsi="Times New Roman" w:cs="Times New Roman"/>
          <w:sz w:val="24"/>
          <w:szCs w:val="24"/>
        </w:rPr>
        <w:t xml:space="preserve">, and provides concrete supportive information in favor of the claim. </w:t>
      </w:r>
      <w:r w:rsidR="007621FE" w:rsidRPr="00AF53C5">
        <w:rPr>
          <w:rFonts w:ascii="Times New Roman" w:hAnsi="Times New Roman" w:cs="Times New Roman"/>
          <w:sz w:val="24"/>
          <w:szCs w:val="24"/>
        </w:rPr>
        <w:t>The outline has followed the stipulated format of an outline with an introductory sentence, clearly s</w:t>
      </w:r>
      <w:r w:rsidR="00E728F6" w:rsidRPr="00AF53C5">
        <w:rPr>
          <w:rFonts w:ascii="Times New Roman" w:hAnsi="Times New Roman" w:cs="Times New Roman"/>
          <w:sz w:val="24"/>
          <w:szCs w:val="24"/>
        </w:rPr>
        <w:t>ta</w:t>
      </w:r>
      <w:r w:rsidR="007621FE" w:rsidRPr="00AF53C5">
        <w:rPr>
          <w:rFonts w:ascii="Times New Roman" w:hAnsi="Times New Roman" w:cs="Times New Roman"/>
          <w:sz w:val="24"/>
          <w:szCs w:val="24"/>
        </w:rPr>
        <w:t xml:space="preserve">ted claim, the body providing evidence in favor of the claim, </w:t>
      </w:r>
      <w:r w:rsidR="00BD612C" w:rsidRPr="00AF53C5">
        <w:rPr>
          <w:rFonts w:ascii="Times New Roman" w:hAnsi="Times New Roman" w:cs="Times New Roman"/>
          <w:sz w:val="24"/>
          <w:szCs w:val="24"/>
        </w:rPr>
        <w:t xml:space="preserve">solution, </w:t>
      </w:r>
      <w:r w:rsidR="007621FE" w:rsidRPr="00AF53C5">
        <w:rPr>
          <w:rFonts w:ascii="Times New Roman" w:hAnsi="Times New Roman" w:cs="Times New Roman"/>
          <w:sz w:val="24"/>
          <w:szCs w:val="24"/>
        </w:rPr>
        <w:t xml:space="preserve">refutation, and a conclusion that sums up the outline. </w:t>
      </w:r>
      <w:r w:rsidR="00F2001A" w:rsidRPr="00AF53C5">
        <w:rPr>
          <w:rFonts w:ascii="Times New Roman" w:hAnsi="Times New Roman" w:cs="Times New Roman"/>
          <w:sz w:val="24"/>
          <w:szCs w:val="24"/>
        </w:rPr>
        <w:t xml:space="preserve">Although this outline is stronger, it is not much different from the one of Social Networking </w:t>
      </w:r>
    </w:p>
    <w:sectPr w:rsidR="00E759D7" w:rsidRPr="00AF53C5" w:rsidSect="00A1764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63F17F" w14:textId="77777777" w:rsidR="008F730A" w:rsidRDefault="008F730A">
      <w:r>
        <w:separator/>
      </w:r>
    </w:p>
  </w:endnote>
  <w:endnote w:type="continuationSeparator" w:id="0">
    <w:p w14:paraId="6B732271" w14:textId="77777777" w:rsidR="008F730A" w:rsidRDefault="008F7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359ACD" w14:textId="77777777" w:rsidR="008F730A" w:rsidRDefault="008F730A">
      <w:r>
        <w:separator/>
      </w:r>
    </w:p>
  </w:footnote>
  <w:footnote w:type="continuationSeparator" w:id="0">
    <w:p w14:paraId="0EDA2B59" w14:textId="77777777" w:rsidR="008F730A" w:rsidRDefault="008F73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9791540"/>
      <w:docPartObj>
        <w:docPartGallery w:val="Page Numbers (Top of Page)"/>
        <w:docPartUnique/>
      </w:docPartObj>
    </w:sdtPr>
    <w:sdtEndPr>
      <w:rPr>
        <w:noProof/>
      </w:rPr>
    </w:sdtEndPr>
    <w:sdtContent>
      <w:p w14:paraId="1231AD0C" w14:textId="7F1E689F" w:rsidR="00423E4E" w:rsidRDefault="00A1764A">
        <w:pPr>
          <w:pStyle w:val="Header"/>
          <w:jc w:val="right"/>
        </w:pPr>
        <w:r>
          <w:t>Surname</w:t>
        </w:r>
        <w:r w:rsidR="008F730A">
          <w:fldChar w:fldCharType="begin"/>
        </w:r>
        <w:r w:rsidR="008F730A">
          <w:instrText xml:space="preserve"> PAGE   \* MERGEFORMAT </w:instrText>
        </w:r>
        <w:r w:rsidR="008F730A">
          <w:fldChar w:fldCharType="separate"/>
        </w:r>
        <w:r w:rsidR="008F730A">
          <w:rPr>
            <w:noProof/>
          </w:rPr>
          <w:t>2</w:t>
        </w:r>
        <w:r w:rsidR="008F730A">
          <w:rPr>
            <w:noProof/>
          </w:rPr>
          <w:fldChar w:fldCharType="end"/>
        </w:r>
      </w:p>
    </w:sdtContent>
  </w:sdt>
  <w:p w14:paraId="222A5647" w14:textId="77777777" w:rsidR="00423E4E" w:rsidRDefault="00423E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E23"/>
    <w:rsid w:val="00221EA3"/>
    <w:rsid w:val="002268D9"/>
    <w:rsid w:val="00245B66"/>
    <w:rsid w:val="0036602C"/>
    <w:rsid w:val="00423E4E"/>
    <w:rsid w:val="00592923"/>
    <w:rsid w:val="005B2F1C"/>
    <w:rsid w:val="006F0611"/>
    <w:rsid w:val="00722291"/>
    <w:rsid w:val="0072797F"/>
    <w:rsid w:val="007621FE"/>
    <w:rsid w:val="008F730A"/>
    <w:rsid w:val="00A1764A"/>
    <w:rsid w:val="00AF53C5"/>
    <w:rsid w:val="00B36E23"/>
    <w:rsid w:val="00BD612C"/>
    <w:rsid w:val="00C45DFA"/>
    <w:rsid w:val="00E728F6"/>
    <w:rsid w:val="00E759D7"/>
    <w:rsid w:val="00EB018B"/>
    <w:rsid w:val="00F2001A"/>
    <w:rsid w:val="00FC6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0E999"/>
  <w15:chartTrackingRefBased/>
  <w15:docId w15:val="{A69AFB20-BA11-43BF-A4F2-0A0264FB5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6F0611"/>
    <w:pPr>
      <w:widowControl w:val="0"/>
      <w:autoSpaceDE w:val="0"/>
      <w:autoSpaceDN w:val="0"/>
      <w:adjustRightInd w:val="0"/>
      <w:spacing w:after="0" w:line="240" w:lineRule="auto"/>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F0611"/>
    <w:rPr>
      <w:color w:val="0000FF"/>
      <w:u w:val="single"/>
    </w:rPr>
  </w:style>
  <w:style w:type="table" w:styleId="TableGrid">
    <w:name w:val="Table Grid"/>
    <w:basedOn w:val="TableNormal"/>
    <w:uiPriority w:val="39"/>
    <w:rsid w:val="00FC6C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23E4E"/>
    <w:pPr>
      <w:tabs>
        <w:tab w:val="center" w:pos="4680"/>
        <w:tab w:val="right" w:pos="9360"/>
      </w:tabs>
    </w:pPr>
  </w:style>
  <w:style w:type="character" w:customStyle="1" w:styleId="HeaderChar">
    <w:name w:val="Header Char"/>
    <w:basedOn w:val="DefaultParagraphFont"/>
    <w:link w:val="Header"/>
    <w:uiPriority w:val="99"/>
    <w:rsid w:val="00423E4E"/>
    <w:rPr>
      <w:rFonts w:ascii="Arial" w:eastAsia="Times New Roman" w:hAnsi="Arial" w:cs="Arial"/>
    </w:rPr>
  </w:style>
  <w:style w:type="paragraph" w:styleId="Footer">
    <w:name w:val="footer"/>
    <w:basedOn w:val="Normal"/>
    <w:link w:val="FooterChar"/>
    <w:uiPriority w:val="99"/>
    <w:unhideWhenUsed/>
    <w:rsid w:val="00423E4E"/>
    <w:pPr>
      <w:tabs>
        <w:tab w:val="center" w:pos="4680"/>
        <w:tab w:val="right" w:pos="9360"/>
      </w:tabs>
    </w:pPr>
  </w:style>
  <w:style w:type="character" w:customStyle="1" w:styleId="FooterChar">
    <w:name w:val="Footer Char"/>
    <w:basedOn w:val="DefaultParagraphFont"/>
    <w:link w:val="Footer"/>
    <w:uiPriority w:val="99"/>
    <w:rsid w:val="00423E4E"/>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234</Words>
  <Characters>1339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user</cp:lastModifiedBy>
  <cp:revision>2</cp:revision>
  <dcterms:created xsi:type="dcterms:W3CDTF">2020-12-10T20:21:00Z</dcterms:created>
  <dcterms:modified xsi:type="dcterms:W3CDTF">2020-12-10T20:21:00Z</dcterms:modified>
</cp:coreProperties>
</file>